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Irvine Running Club -   Addition to Generic Risk Assessment relating to Covid 19</w:t>
      </w:r>
    </w:p>
    <w:p>
      <w:pPr>
        <w:rPr>
          <w:rFonts w:asciiTheme="majorHAnsi" w:hAnsiTheme="majorHAnsi"/>
          <w:sz w:val="28"/>
          <w:szCs w:val="28"/>
        </w:rPr>
      </w:pP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 of assessment:1</w:t>
      </w:r>
      <w:r>
        <w:rPr>
          <w:rFonts w:asciiTheme="majorHAnsi" w:hAnsiTheme="majorHAnsi"/>
          <w:sz w:val="28"/>
          <w:szCs w:val="28"/>
          <w:vertAlign w:val="superscript"/>
        </w:rPr>
        <w:t>st</w:t>
      </w:r>
      <w:r>
        <w:rPr>
          <w:rFonts w:asciiTheme="majorHAnsi" w:hAnsiTheme="majorHAnsi"/>
          <w:sz w:val="28"/>
          <w:szCs w:val="28"/>
        </w:rPr>
        <w:t xml:space="preserve"> Nov 2021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Review Date:  next Covid update from government and SA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Activity: Tues/Thurs night club run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Persons affected: club members, runners, jog leaders, coaches</w:t>
      </w:r>
    </w:p>
    <w:p>
      <w:pPr>
        <w:rPr>
          <w:rFonts w:asciiTheme="majorHAnsi" w:hAnsiTheme="majorHAnsi"/>
        </w:rPr>
      </w:pPr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t>Refer to ‘A Practical Guide for Athletics and Running Beyond Level 0 (updated 09 Aug 2021)</w:t>
      </w:r>
    </w:p>
    <w:p>
      <w:pPr>
        <w:rPr>
          <w:rFonts w:asciiTheme="majorHAnsi" w:hAnsiTheme="majorHAnsi"/>
        </w:rPr>
      </w:pPr>
      <w:r>
        <w:fldChar w:fldCharType="begin"/>
      </w:r>
      <w:r>
        <w:instrText xml:space="preserve"> HYPERLINK "https://www.scottishathletics.org.uk/wp-content/uploads/2021/08/scottishathletics-and-jogscotland-Covid-Guidance-V11-09082021.pdf" </w:instrText>
      </w:r>
      <w:r>
        <w:fldChar w:fldCharType="separate"/>
      </w:r>
      <w:r>
        <w:rPr>
          <w:rStyle w:val="4"/>
          <w:rFonts w:asciiTheme="majorHAnsi" w:hAnsiTheme="majorHAnsi"/>
        </w:rPr>
        <w:t>https://www.scottishathletics.org.uk/wp-content/uploads/2021/08/scottishathletics-and-jogscotland-Covid-Guidance-V11-09082021.pdf</w:t>
      </w:r>
      <w:r>
        <w:rPr>
          <w:rStyle w:val="4"/>
          <w:rFonts w:asciiTheme="majorHAnsi" w:hAnsiTheme="majorHAnsi"/>
        </w:rPr>
        <w:fldChar w:fldCharType="end"/>
      </w:r>
    </w:p>
    <w:p>
      <w:pPr>
        <w:rPr>
          <w:rFonts w:asciiTheme="majorHAnsi" w:hAnsiTheme="majorHAnsi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446"/>
        <w:gridCol w:w="3361"/>
        <w:gridCol w:w="1134"/>
        <w:gridCol w:w="1418"/>
        <w:gridCol w:w="12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Hazardous situation</w:t>
            </w:r>
          </w:p>
        </w:tc>
        <w:tc>
          <w:tcPr>
            <w:tcW w:w="2446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Who might be harmed</w:t>
            </w:r>
          </w:p>
        </w:tc>
        <w:tc>
          <w:tcPr>
            <w:tcW w:w="3361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Existing Control Measures</w:t>
            </w:r>
          </w:p>
        </w:tc>
        <w:tc>
          <w:tcPr>
            <w:tcW w:w="1134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Severity</w:t>
            </w:r>
          </w:p>
        </w:tc>
        <w:tc>
          <w:tcPr>
            <w:tcW w:w="1418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Probablility</w:t>
            </w:r>
          </w:p>
        </w:tc>
        <w:tc>
          <w:tcPr>
            <w:tcW w:w="1275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 risk rating</w:t>
            </w:r>
          </w:p>
        </w:tc>
        <w:tc>
          <w:tcPr>
            <w:tcW w:w="2835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else can be done to control risk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Spread of Covid-19 </w:t>
            </w:r>
          </w:p>
        </w:tc>
        <w:tc>
          <w:tcPr>
            <w:tcW w:w="2446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Runners, Jog leaders, Coaches and other venue users contracting virus from an infected individual, also members of the public encountered while running on public routes</w:t>
            </w:r>
          </w:p>
        </w:tc>
        <w:tc>
          <w:tcPr>
            <w:tcW w:w="3361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Covid Hygiene Guidance emailed to all members, and on website.</w:t>
            </w:r>
          </w:p>
          <w:p>
            <w:pPr>
              <w:rPr>
                <w:rFonts w:asciiTheme="majorHAnsi" w:hAnsiTheme="majorHAnsi"/>
              </w:rPr>
            </w:pPr>
          </w:p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Attendance not permitted if tested positive, symptomatic, waiting test results, or been asked to self isolate.</w:t>
            </w:r>
          </w:p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spitting. Use hankies or sleeves to blow nose.</w:t>
            </w:r>
          </w:p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Wash hands with soap and water when Sports club is open, or use hand sanitiser.</w:t>
            </w:r>
          </w:p>
          <w:p>
            <w:pPr>
              <w:rPr>
                <w:rFonts w:asciiTheme="majorHAnsi" w:hAnsiTheme="majorHAnsi"/>
              </w:rPr>
            </w:pPr>
          </w:p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Give other road/path users space </w:t>
            </w:r>
          </w:p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Booking system introduced to record attendance at each session to allow contact tracing.</w:t>
            </w:r>
          </w:p>
          <w:p>
            <w:pPr>
              <w:rPr>
                <w:rFonts w:asciiTheme="majorHAnsi" w:hAnsiTheme="majorHAnsi"/>
              </w:rPr>
            </w:pPr>
          </w:p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Risk assessments completed for each training run</w:t>
            </w:r>
          </w:p>
          <w:p>
            <w:pPr>
              <w:rPr>
                <w:rFonts w:asciiTheme="majorHAnsi" w:hAnsiTheme="majorHAnsi"/>
              </w:rPr>
            </w:pPr>
          </w:p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Licensed coach or leader leads each training session.</w:t>
            </w:r>
          </w:p>
          <w:p>
            <w:pPr>
              <w:rPr>
                <w:rFonts w:asciiTheme="majorHAnsi" w:hAnsiTheme="majorHAnsi"/>
              </w:rPr>
            </w:pPr>
          </w:p>
          <w:p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Harmful</w:t>
            </w:r>
          </w:p>
        </w:tc>
        <w:tc>
          <w:tcPr>
            <w:tcW w:w="1418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Unlikely (due to transmission being low outdoors, and hygiene and physical distancing measures) and majority of runners double vaccinated.</w:t>
            </w:r>
          </w:p>
        </w:tc>
        <w:tc>
          <w:tcPr>
            <w:tcW w:w="1275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Low risk</w:t>
            </w:r>
          </w:p>
        </w:tc>
        <w:tc>
          <w:tcPr>
            <w:tcW w:w="2835" w:type="dxa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Reinforce Irvine Community Sports Club guidance </w:t>
            </w:r>
          </w:p>
        </w:tc>
      </w:tr>
    </w:tbl>
    <w:p>
      <w:pPr>
        <w:rPr>
          <w:rFonts w:asciiTheme="majorHAnsi" w:hAnsiTheme="majorHAnsi"/>
        </w:rPr>
      </w:pPr>
    </w:p>
    <w:sectPr>
      <w:pgSz w:w="16820" w:h="11900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CB"/>
    <w:rsid w:val="00313F1A"/>
    <w:rsid w:val="00462E5E"/>
    <w:rsid w:val="005A50D2"/>
    <w:rsid w:val="007A3D18"/>
    <w:rsid w:val="008F101D"/>
    <w:rsid w:val="009008CB"/>
    <w:rsid w:val="00D07C4B"/>
    <w:rsid w:val="00D376B9"/>
    <w:rsid w:val="2F485E15"/>
    <w:rsid w:val="78E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1466</Characters>
  <Lines>12</Lines>
  <Paragraphs>3</Paragraphs>
  <TotalTime>8</TotalTime>
  <ScaleCrop>false</ScaleCrop>
  <LinksUpToDate>false</LinksUpToDate>
  <CharactersWithSpaces>1720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2021-11-01T10:13:00Z</dcterms:created>
  <dc:creator>Jennie Jackson</dc:creator>
  <cp:lastModifiedBy>ccmcl</cp:lastModifiedBy>
  <dcterms:modified xsi:type="dcterms:W3CDTF">2021-11-05T18:47:13Z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2057-11.2.0.10351</vt:lpwstr>
  </property>
  <property fmtid="{D5CDD505-2E9C-101B-9397-08002B2CF9AE}" pid="3" name="ICV">
    <vt:lpwstr>F2692C51A2AE48818A20D59F4D0A2149</vt:lpwstr>
  </property>
</Properties>
</file>